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6E02" w14:textId="0AAB23C9" w:rsidR="00B73611" w:rsidRDefault="00B73611" w:rsidP="00B73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bookmarkStart w:id="0" w:name="_Hlk160601642"/>
    </w:p>
    <w:p w14:paraId="7AB5196A" w14:textId="77777777" w:rsidR="00B73611" w:rsidRPr="00B73611" w:rsidRDefault="00B73611" w:rsidP="00B73611">
      <w:pPr>
        <w:rPr>
          <w:b/>
          <w:sz w:val="24"/>
          <w:szCs w:val="24"/>
        </w:rPr>
      </w:pPr>
      <w:r w:rsidRPr="00B73611">
        <w:rPr>
          <w:rFonts w:ascii="Freestyle Script" w:hAnsi="Freestyle Scrip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DE8B83" wp14:editId="6C952A7A">
            <wp:simplePos x="0" y="0"/>
            <wp:positionH relativeFrom="margin">
              <wp:posOffset>-339090</wp:posOffset>
            </wp:positionH>
            <wp:positionV relativeFrom="paragraph">
              <wp:posOffset>140970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9281742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611">
        <w:rPr>
          <w:rFonts w:ascii="Freestyle Script" w:hAnsi="Freestyle Script"/>
          <w:b/>
          <w:sz w:val="24"/>
          <w:szCs w:val="24"/>
        </w:rPr>
        <w:t xml:space="preserve">   CASA DI PIA ODV</w:t>
      </w:r>
      <w:r w:rsidRPr="00B73611">
        <w:rPr>
          <w:rFonts w:ascii="Freestyle Script" w:hAnsi="Freestyle Script"/>
          <w:b/>
          <w:i/>
          <w:sz w:val="24"/>
          <w:szCs w:val="24"/>
        </w:rPr>
        <w:t xml:space="preserve">                </w:t>
      </w:r>
    </w:p>
    <w:p w14:paraId="109CFDC8" w14:textId="77777777" w:rsidR="00B73611" w:rsidRPr="00B73611" w:rsidRDefault="00B73611" w:rsidP="00B73611">
      <w:pPr>
        <w:spacing w:after="0"/>
        <w:rPr>
          <w:i/>
          <w:sz w:val="24"/>
          <w:szCs w:val="24"/>
        </w:rPr>
      </w:pPr>
      <w:r w:rsidRPr="00B73611">
        <w:rPr>
          <w:b/>
          <w:i/>
          <w:sz w:val="24"/>
          <w:szCs w:val="24"/>
        </w:rPr>
        <w:t xml:space="preserve">     sede</w:t>
      </w:r>
      <w:r w:rsidRPr="00B73611">
        <w:rPr>
          <w:i/>
          <w:sz w:val="24"/>
          <w:szCs w:val="24"/>
        </w:rPr>
        <w:t xml:space="preserve"> Via di Salé 7/15, 00044 Frascati (RM)</w:t>
      </w:r>
    </w:p>
    <w:p w14:paraId="71C0A850" w14:textId="77777777" w:rsidR="00B73611" w:rsidRPr="00B73611" w:rsidRDefault="00B73611" w:rsidP="00B73611">
      <w:pPr>
        <w:spacing w:after="0"/>
        <w:rPr>
          <w:i/>
          <w:sz w:val="24"/>
          <w:szCs w:val="24"/>
        </w:rPr>
      </w:pPr>
      <w:r w:rsidRPr="00B73611">
        <w:rPr>
          <w:i/>
          <w:sz w:val="24"/>
          <w:szCs w:val="24"/>
        </w:rPr>
        <w:t xml:space="preserve">      </w:t>
      </w:r>
      <w:r w:rsidRPr="00B73611">
        <w:rPr>
          <w:b/>
          <w:i/>
          <w:sz w:val="24"/>
          <w:szCs w:val="24"/>
        </w:rPr>
        <w:t xml:space="preserve">e-mail </w:t>
      </w:r>
      <w:hyperlink r:id="rId6">
        <w:r w:rsidRPr="00B73611">
          <w:rPr>
            <w:i/>
            <w:sz w:val="24"/>
            <w:szCs w:val="24"/>
          </w:rPr>
          <w:t>associazionecasapia@gmail.com</w:t>
        </w:r>
      </w:hyperlink>
    </w:p>
    <w:p w14:paraId="0705E9EB" w14:textId="77777777" w:rsidR="00B73611" w:rsidRPr="00B73611" w:rsidRDefault="00B73611" w:rsidP="00B73611">
      <w:pPr>
        <w:spacing w:after="0"/>
        <w:rPr>
          <w:i/>
          <w:sz w:val="24"/>
          <w:szCs w:val="24"/>
        </w:rPr>
      </w:pPr>
      <w:r w:rsidRPr="00B73611">
        <w:rPr>
          <w:i/>
          <w:sz w:val="24"/>
          <w:szCs w:val="24"/>
        </w:rPr>
        <w:t xml:space="preserve">      </w:t>
      </w:r>
      <w:proofErr w:type="spellStart"/>
      <w:r w:rsidRPr="00B73611">
        <w:rPr>
          <w:b/>
          <w:i/>
          <w:sz w:val="24"/>
          <w:szCs w:val="24"/>
        </w:rPr>
        <w:t>pec</w:t>
      </w:r>
      <w:proofErr w:type="spellEnd"/>
      <w:r w:rsidRPr="00B73611">
        <w:rPr>
          <w:i/>
          <w:sz w:val="24"/>
          <w:szCs w:val="24"/>
        </w:rPr>
        <w:t xml:space="preserve"> </w:t>
      </w:r>
      <w:hyperlink r:id="rId7">
        <w:r w:rsidRPr="00B73611">
          <w:rPr>
            <w:i/>
            <w:sz w:val="24"/>
            <w:szCs w:val="24"/>
          </w:rPr>
          <w:t>associazionecasapia@pec.it</w:t>
        </w:r>
      </w:hyperlink>
    </w:p>
    <w:p w14:paraId="08EBA2BC" w14:textId="77777777" w:rsidR="00B73611" w:rsidRPr="00B73611" w:rsidRDefault="00B73611" w:rsidP="00B73611">
      <w:pPr>
        <w:spacing w:after="0"/>
        <w:rPr>
          <w:i/>
          <w:sz w:val="24"/>
          <w:szCs w:val="24"/>
        </w:rPr>
      </w:pPr>
      <w:r w:rsidRPr="00B73611">
        <w:rPr>
          <w:i/>
          <w:sz w:val="24"/>
          <w:szCs w:val="24"/>
        </w:rPr>
        <w:t xml:space="preserve">      </w:t>
      </w:r>
      <w:proofErr w:type="spellStart"/>
      <w:r w:rsidRPr="00B73611">
        <w:rPr>
          <w:b/>
          <w:i/>
          <w:sz w:val="24"/>
          <w:szCs w:val="24"/>
        </w:rPr>
        <w:t>cf</w:t>
      </w:r>
      <w:proofErr w:type="spellEnd"/>
      <w:r w:rsidRPr="00B73611">
        <w:rPr>
          <w:i/>
          <w:sz w:val="24"/>
          <w:szCs w:val="24"/>
        </w:rPr>
        <w:t xml:space="preserve"> 92010240585</w:t>
      </w:r>
    </w:p>
    <w:p w14:paraId="52CEA8EA" w14:textId="4EECA3D8" w:rsidR="00B73611" w:rsidRPr="00B73611" w:rsidRDefault="00B73611" w:rsidP="00B73611">
      <w:pPr>
        <w:spacing w:after="0"/>
        <w:rPr>
          <w:i/>
          <w:sz w:val="24"/>
          <w:szCs w:val="24"/>
        </w:rPr>
      </w:pPr>
      <w:r w:rsidRPr="00B73611">
        <w:rPr>
          <w:i/>
          <w:sz w:val="24"/>
          <w:szCs w:val="24"/>
        </w:rPr>
        <w:t xml:space="preserve">      </w:t>
      </w:r>
      <w:proofErr w:type="spellStart"/>
      <w:r w:rsidRPr="00B73611">
        <w:rPr>
          <w:i/>
          <w:sz w:val="24"/>
          <w:szCs w:val="24"/>
        </w:rPr>
        <w:t>wwwcasadipiaduepuntozero</w:t>
      </w:r>
      <w:proofErr w:type="spellEnd"/>
    </w:p>
    <w:p w14:paraId="5D32EFB3" w14:textId="77777777" w:rsidR="00B73611" w:rsidRPr="00B73611" w:rsidRDefault="00B73611" w:rsidP="00B73611">
      <w:pPr>
        <w:rPr>
          <w:sz w:val="24"/>
          <w:szCs w:val="24"/>
        </w:rPr>
      </w:pPr>
    </w:p>
    <w:p w14:paraId="062285F0" w14:textId="77777777" w:rsidR="00B73611" w:rsidRDefault="00B73611" w:rsidP="00B73611"/>
    <w:p w14:paraId="75790ED8" w14:textId="77777777" w:rsidR="00B73611" w:rsidRPr="00874C56" w:rsidRDefault="00B73611" w:rsidP="00B73611"/>
    <w:bookmarkEnd w:id="0"/>
    <w:p w14:paraId="548D17B5" w14:textId="5F7481F6" w:rsidR="00B73611" w:rsidRPr="008E5A96" w:rsidRDefault="00B73611" w:rsidP="00B73611">
      <w:pPr>
        <w:rPr>
          <w:sz w:val="24"/>
          <w:szCs w:val="24"/>
        </w:rPr>
      </w:pPr>
      <w:r w:rsidRPr="00A94F20">
        <w:rPr>
          <w:b/>
          <w:bCs/>
          <w:sz w:val="24"/>
          <w:szCs w:val="24"/>
        </w:rPr>
        <w:t>Oggetto:</w:t>
      </w:r>
      <w:r>
        <w:rPr>
          <w:sz w:val="24"/>
          <w:szCs w:val="24"/>
        </w:rPr>
        <w:t xml:space="preserve"> </w:t>
      </w:r>
      <w:r w:rsidR="00A94F20" w:rsidRPr="00A94F20">
        <w:rPr>
          <w:sz w:val="24"/>
          <w:szCs w:val="24"/>
        </w:rPr>
        <w:t>Progetto Casa di Pia 2.0: un centro di aggregazione giovanile nel centro storico di Frascati- Sondaggio e contest</w:t>
      </w:r>
    </w:p>
    <w:p w14:paraId="2129D14F" w14:textId="77777777" w:rsidR="00B73611" w:rsidRPr="00B73611" w:rsidRDefault="00B73611" w:rsidP="00B7361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 la presente desidero diffondere la conoscenza negli istituti scolastici e tra gli studenti della </w:t>
      </w:r>
      <w:r w:rsidRPr="00B73611">
        <w:rPr>
          <w:b/>
          <w:bCs/>
          <w:sz w:val="24"/>
          <w:szCs w:val="24"/>
        </w:rPr>
        <w:t>prossima apertura del centro di aggregazione giovanile Casa di Pia 2.0, sito in via Rapini 1,</w:t>
      </w:r>
      <w:r>
        <w:rPr>
          <w:sz w:val="24"/>
          <w:szCs w:val="24"/>
        </w:rPr>
        <w:t xml:space="preserve"> chiedendo nel contempo un </w:t>
      </w:r>
      <w:r w:rsidRPr="00B73611">
        <w:rPr>
          <w:b/>
          <w:bCs/>
          <w:sz w:val="24"/>
          <w:szCs w:val="24"/>
        </w:rPr>
        <w:t>contributo nella definizione di interessi e bisogni di ragazze e ragazzi (fascia d’età 11/17).</w:t>
      </w:r>
    </w:p>
    <w:p w14:paraId="5C4F955F" w14:textId="77777777" w:rsidR="00B73611" w:rsidRPr="00630832" w:rsidRDefault="00B73611" w:rsidP="00B73611">
      <w:pPr>
        <w:spacing w:after="300"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Il progetto “Casa di Pia 2.0” nasce dalla volontà di recuperare e restituire alla cittadinanza la </w:t>
      </w:r>
      <w:r w:rsidRPr="00630832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bellissima sede dell'ex biblioteca per ragazzi di Frascati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,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nel centro storico (via Rapini 1, parco dell’Ombrellino) </w:t>
      </w:r>
      <w:r w:rsidRPr="008E5A96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inaugura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ta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nel 2008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, ma 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che, per varie vicissitudini, nel 2022 ha cessato le sue attività.</w:t>
      </w:r>
    </w:p>
    <w:p w14:paraId="742236E6" w14:textId="77777777" w:rsidR="00B73611" w:rsidRPr="00630832" w:rsidRDefault="00B73611" w:rsidP="00B73611">
      <w:pPr>
        <w:spacing w:after="300"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Il progetto - 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volto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alla </w:t>
      </w:r>
      <w:r w:rsidRPr="00630832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promozione della lettura, della cultura scientifica, del bello e della condivisione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 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–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vuole essere una </w:t>
      </w:r>
      <w:r w:rsidRPr="00981D9C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risposta alla violenza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e   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trae ispirazione dal desiderio di </w:t>
      </w:r>
      <w:r w:rsidRPr="00630832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mantenere vivo lo spirito </w:t>
      </w: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della casa </w:t>
      </w:r>
      <w:r w:rsidRPr="00630832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di Maria Pia Gratton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, prematuramente scomparsa nel 1995 vittima di un episodio di efferata violenza.</w:t>
      </w:r>
    </w:p>
    <w:p w14:paraId="5FA10A24" w14:textId="77777777" w:rsidR="00B73611" w:rsidRDefault="00B73611" w:rsidP="00B73611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535353"/>
        </w:rPr>
      </w:pPr>
      <w:r w:rsidRPr="008E5A96">
        <w:rPr>
          <w:rFonts w:asciiTheme="minorHAnsi" w:hAnsiTheme="minorHAnsi" w:cstheme="minorHAnsi"/>
          <w:color w:val="535353"/>
        </w:rPr>
        <w:t>All’interno del centro sarà possibile dedicarsi liberamente allo</w:t>
      </w:r>
      <w:r w:rsidRPr="008E5A96">
        <w:rPr>
          <w:rStyle w:val="Enfasigrassetto"/>
          <w:rFonts w:asciiTheme="minorHAnsi" w:hAnsiTheme="minorHAnsi" w:cstheme="minorHAnsi"/>
          <w:color w:val="535353"/>
        </w:rPr>
        <w:t> studio</w:t>
      </w:r>
      <w:r w:rsidRPr="008E5A96">
        <w:rPr>
          <w:rFonts w:asciiTheme="minorHAnsi" w:hAnsiTheme="minorHAnsi" w:cstheme="minorHAnsi"/>
          <w:color w:val="535353"/>
        </w:rPr>
        <w:t>, alla </w:t>
      </w:r>
      <w:r w:rsidRPr="008E5A96">
        <w:rPr>
          <w:rStyle w:val="Enfasigrassetto"/>
          <w:rFonts w:asciiTheme="minorHAnsi" w:hAnsiTheme="minorHAnsi" w:cstheme="minorHAnsi"/>
          <w:color w:val="535353"/>
        </w:rPr>
        <w:t>lettura</w:t>
      </w:r>
      <w:r w:rsidRPr="008E5A96">
        <w:rPr>
          <w:rFonts w:asciiTheme="minorHAnsi" w:hAnsiTheme="minorHAnsi" w:cstheme="minorHAnsi"/>
          <w:color w:val="535353"/>
        </w:rPr>
        <w:t>, al </w:t>
      </w:r>
      <w:r w:rsidRPr="008E5A96">
        <w:rPr>
          <w:rStyle w:val="Enfasigrassetto"/>
          <w:rFonts w:asciiTheme="minorHAnsi" w:hAnsiTheme="minorHAnsi" w:cstheme="minorHAnsi"/>
          <w:color w:val="535353"/>
        </w:rPr>
        <w:t>gioco libero</w:t>
      </w:r>
      <w:r w:rsidRPr="008E5A96">
        <w:rPr>
          <w:rFonts w:asciiTheme="minorHAnsi" w:hAnsiTheme="minorHAnsi" w:cstheme="minorHAnsi"/>
          <w:color w:val="535353"/>
        </w:rPr>
        <w:t xml:space="preserve"> e alle </w:t>
      </w:r>
      <w:r w:rsidRPr="00981D9C">
        <w:rPr>
          <w:rFonts w:asciiTheme="minorHAnsi" w:hAnsiTheme="minorHAnsi" w:cstheme="minorHAnsi"/>
          <w:b/>
          <w:bCs/>
          <w:color w:val="535353"/>
        </w:rPr>
        <w:t>attività creative</w:t>
      </w:r>
      <w:r w:rsidRPr="008E5A96">
        <w:rPr>
          <w:rFonts w:asciiTheme="minorHAnsi" w:hAnsiTheme="minorHAnsi" w:cstheme="minorHAnsi"/>
          <w:color w:val="535353"/>
        </w:rPr>
        <w:t xml:space="preserve">. Inoltre, sono previste </w:t>
      </w:r>
      <w:r w:rsidRPr="00981D9C">
        <w:rPr>
          <w:rFonts w:asciiTheme="minorHAnsi" w:hAnsiTheme="minorHAnsi" w:cstheme="minorHAnsi"/>
          <w:b/>
          <w:bCs/>
          <w:color w:val="535353"/>
        </w:rPr>
        <w:t>attività guidate</w:t>
      </w:r>
      <w:r w:rsidRPr="008E5A96">
        <w:rPr>
          <w:rFonts w:asciiTheme="minorHAnsi" w:hAnsiTheme="minorHAnsi" w:cstheme="minorHAnsi"/>
          <w:color w:val="535353"/>
        </w:rPr>
        <w:t xml:space="preserve"> da animatori e personale esperto: </w:t>
      </w:r>
      <w:r w:rsidRPr="008E5A96">
        <w:rPr>
          <w:rStyle w:val="Enfasigrassetto"/>
          <w:rFonts w:asciiTheme="minorHAnsi" w:hAnsiTheme="minorHAnsi" w:cstheme="minorHAnsi"/>
          <w:color w:val="535353"/>
        </w:rPr>
        <w:t xml:space="preserve">laboratori di lettura, </w:t>
      </w:r>
      <w:r>
        <w:rPr>
          <w:rStyle w:val="Enfasigrassetto"/>
          <w:rFonts w:asciiTheme="minorHAnsi" w:hAnsiTheme="minorHAnsi" w:cstheme="minorHAnsi"/>
          <w:color w:val="535353"/>
        </w:rPr>
        <w:t xml:space="preserve">orientamento narrativo, </w:t>
      </w:r>
      <w:r w:rsidRPr="008E5A96">
        <w:rPr>
          <w:rStyle w:val="Enfasigrassetto"/>
          <w:rFonts w:asciiTheme="minorHAnsi" w:hAnsiTheme="minorHAnsi" w:cstheme="minorHAnsi"/>
          <w:color w:val="535353"/>
        </w:rPr>
        <w:t>arte, teatro, manualità</w:t>
      </w:r>
      <w:r w:rsidRPr="008E5A96">
        <w:rPr>
          <w:rFonts w:asciiTheme="minorHAnsi" w:hAnsiTheme="minorHAnsi" w:cstheme="minorHAnsi"/>
          <w:color w:val="535353"/>
        </w:rPr>
        <w:t> ecc</w:t>
      </w:r>
      <w:r>
        <w:rPr>
          <w:rFonts w:asciiTheme="minorHAnsi" w:hAnsiTheme="minorHAnsi" w:cstheme="minorHAnsi"/>
          <w:color w:val="535353"/>
        </w:rPr>
        <w:t>. Le a</w:t>
      </w:r>
      <w:r w:rsidRPr="008E5A96">
        <w:rPr>
          <w:rFonts w:asciiTheme="minorHAnsi" w:hAnsiTheme="minorHAnsi" w:cstheme="minorHAnsi"/>
          <w:color w:val="535353"/>
        </w:rPr>
        <w:t>ttività</w:t>
      </w:r>
      <w:r>
        <w:rPr>
          <w:rFonts w:asciiTheme="minorHAnsi" w:hAnsiTheme="minorHAnsi" w:cstheme="minorHAnsi"/>
          <w:color w:val="535353"/>
        </w:rPr>
        <w:t xml:space="preserve"> sono</w:t>
      </w:r>
      <w:r w:rsidRPr="008E5A96">
        <w:rPr>
          <w:rFonts w:asciiTheme="minorHAnsi" w:hAnsiTheme="minorHAnsi" w:cstheme="minorHAnsi"/>
          <w:color w:val="535353"/>
        </w:rPr>
        <w:t xml:space="preserve"> pensate anche per venire incontro ad esigenze di </w:t>
      </w:r>
      <w:r w:rsidRPr="008E5A96">
        <w:rPr>
          <w:rStyle w:val="Enfasigrassetto"/>
          <w:rFonts w:asciiTheme="minorHAnsi" w:hAnsiTheme="minorHAnsi" w:cstheme="minorHAnsi"/>
          <w:color w:val="535353"/>
        </w:rPr>
        <w:t>inclusione</w:t>
      </w:r>
      <w:r w:rsidRPr="008E5A96">
        <w:rPr>
          <w:rFonts w:asciiTheme="minorHAnsi" w:hAnsiTheme="minorHAnsi" w:cstheme="minorHAnsi"/>
          <w:color w:val="535353"/>
        </w:rPr>
        <w:t> e di </w:t>
      </w:r>
      <w:r w:rsidRPr="008E5A96">
        <w:rPr>
          <w:rStyle w:val="Enfasigrassetto"/>
          <w:rFonts w:asciiTheme="minorHAnsi" w:hAnsiTheme="minorHAnsi" w:cstheme="minorHAnsi"/>
          <w:color w:val="535353"/>
        </w:rPr>
        <w:t>supporto allo studio</w:t>
      </w:r>
      <w:r>
        <w:rPr>
          <w:rFonts w:asciiTheme="minorHAnsi" w:hAnsiTheme="minorHAnsi" w:cstheme="minorHAnsi"/>
          <w:color w:val="535353"/>
        </w:rPr>
        <w:t>.</w:t>
      </w:r>
      <w:r w:rsidRPr="008E5A96">
        <w:rPr>
          <w:rFonts w:asciiTheme="minorHAnsi" w:hAnsiTheme="minorHAnsi" w:cstheme="minorHAnsi"/>
          <w:color w:val="535353"/>
        </w:rPr>
        <w:t xml:space="preserve"> </w:t>
      </w:r>
    </w:p>
    <w:p w14:paraId="400EF932" w14:textId="77777777" w:rsidR="00B73611" w:rsidRPr="008E5A96" w:rsidRDefault="00B73611" w:rsidP="00B73611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535353"/>
        </w:rPr>
      </w:pPr>
    </w:p>
    <w:p w14:paraId="197ABF25" w14:textId="77777777" w:rsidR="00B73611" w:rsidRPr="008E5A96" w:rsidRDefault="00B73611" w:rsidP="00B73611">
      <w:pPr>
        <w:spacing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 w:rsidRPr="008E5A96"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>Casa di Pia 2.0 vuole predisporre uno spazio reale</w:t>
      </w:r>
      <w:r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 xml:space="preserve">, </w:t>
      </w:r>
      <w:r>
        <w:rPr>
          <w:rFonts w:eastAsia="Times New Roman" w:cstheme="minorHAnsi"/>
          <w:color w:val="323232"/>
          <w:kern w:val="0"/>
          <w:sz w:val="24"/>
          <w:szCs w:val="24"/>
          <w:lang w:eastAsia="it-IT"/>
          <w14:ligatures w14:val="none"/>
        </w:rPr>
        <w:t>un</w:t>
      </w:r>
      <w:r w:rsidRPr="008E5A96"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 xml:space="preserve"> </w:t>
      </w:r>
      <w:r w:rsidRPr="008E5A96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l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uogo inclusivo alternativo alla strada, dove ragazze e ragazzi possono incontrarsi, leggere, studiare e giocare insieme, 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per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conoscersi e riconoscersi su interessi comuni.</w:t>
      </w:r>
    </w:p>
    <w:p w14:paraId="1503A8F7" w14:textId="77777777" w:rsidR="00B73611" w:rsidRDefault="00B73611" w:rsidP="00B73611">
      <w:pPr>
        <w:spacing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 w:rsidRPr="008E5A96"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>Vuole essere u</w:t>
      </w:r>
      <w:r w:rsidRPr="00630832"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>n laboratorio di partecip</w:t>
      </w:r>
      <w:r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>a</w:t>
      </w:r>
      <w:r w:rsidRPr="00630832"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>zione</w:t>
      </w:r>
      <w:r>
        <w:rPr>
          <w:rFonts w:eastAsia="Times New Roman" w:cstheme="minorHAnsi"/>
          <w:b/>
          <w:bCs/>
          <w:color w:val="323232"/>
          <w:kern w:val="0"/>
          <w:sz w:val="24"/>
          <w:szCs w:val="24"/>
          <w:lang w:eastAsia="it-IT"/>
          <w14:ligatures w14:val="none"/>
        </w:rPr>
        <w:t xml:space="preserve"> e di co-progettazione, 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assieme a realtà partner di progetto</w:t>
      </w: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, ideando</w:t>
      </w:r>
      <w:r w:rsidRPr="00630832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percorsi di crescita, di sviluppo di capacità, consapevolezza e cittadinanza attiva.</w:t>
      </w:r>
    </w:p>
    <w:p w14:paraId="4875B9E3" w14:textId="77777777" w:rsidR="00B73611" w:rsidRPr="00922716" w:rsidRDefault="00B73611" w:rsidP="00B7361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75D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Vuole permettere a giovani e giovanissim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i </w:t>
      </w:r>
      <w:r w:rsidRPr="00075DD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di essere protagonisti </w:t>
      </w:r>
      <w:r w:rsidRPr="00922716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nella conduzione di progetti fondati sul volontariato giovanile o in esperienze che comunque prevedano la presenza dei giovani quali attori, non solo fruitori delle attività, accrescendo così la consapevolezza di appartenere ad una comunità e sviluppando l’idea di cittadinanza attiva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.</w:t>
      </w:r>
    </w:p>
    <w:p w14:paraId="67690F1B" w14:textId="77777777" w:rsidR="00B73611" w:rsidRDefault="00B73611" w:rsidP="00B73611">
      <w:pPr>
        <w:spacing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lastRenderedPageBreak/>
        <w:t xml:space="preserve">Proprio in relazione a quest’ultima finalità del progetto Casa di Pia 2.0, in questa fase di organizzazione della struttura e di progettazione delle attività, vogliamo chiedere la collaborazione dei </w:t>
      </w:r>
      <w:proofErr w:type="spellStart"/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ragazz</w:t>
      </w:r>
      <w:proofErr w:type="spellEnd"/>
      <w:r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>*, proponendo loro:</w:t>
      </w:r>
    </w:p>
    <w:p w14:paraId="44757040" w14:textId="6208239E" w:rsidR="00B73611" w:rsidRPr="00EA731E" w:rsidRDefault="00B73611" w:rsidP="00B73611">
      <w:pPr>
        <w:pStyle w:val="Paragrafoelenco"/>
        <w:numPr>
          <w:ilvl w:val="0"/>
          <w:numId w:val="1"/>
        </w:numPr>
        <w:spacing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 w:rsidRPr="00EA731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un breve sondaggio anonimo</w:t>
      </w:r>
      <w:r w:rsidRPr="00EA731E">
        <w:rPr>
          <w:rFonts w:eastAsia="Times New Roman" w:cstheme="minorHAnsi"/>
          <w:i/>
          <w:iCs/>
          <w:color w:val="535353"/>
          <w:kern w:val="0"/>
          <w:sz w:val="24"/>
          <w:szCs w:val="24"/>
          <w:lang w:eastAsia="it-IT"/>
          <w14:ligatures w14:val="none"/>
        </w:rPr>
        <w:t xml:space="preserve"> </w:t>
      </w:r>
      <w:r w:rsidRPr="00EA731E">
        <w:rPr>
          <w:rFonts w:eastAsia="Times New Roman" w:cstheme="minorHAnsi"/>
          <w:b/>
          <w:bCs/>
          <w:i/>
          <w:iCs/>
          <w:color w:val="535353"/>
          <w:kern w:val="0"/>
          <w:sz w:val="24"/>
          <w:szCs w:val="24"/>
          <w:lang w:eastAsia="it-IT"/>
          <w14:ligatures w14:val="none"/>
        </w:rPr>
        <w:t>“Benvenuti a Casa di Pia</w:t>
      </w:r>
      <w:r w:rsidRPr="00EA731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”,</w:t>
      </w:r>
      <w:r w:rsidRPr="00EA731E"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  <w:t xml:space="preserve"> per individuare desideri bisogni della comunità giovanile del territorio; per partecipare al sondaggio basta cliccare sul link </w:t>
      </w:r>
    </w:p>
    <w:p w14:paraId="6860213D" w14:textId="19C3BC76" w:rsidR="00B73611" w:rsidRPr="00EA731E" w:rsidRDefault="00AD279A" w:rsidP="00B73611">
      <w:pPr>
        <w:pStyle w:val="Paragrafoelenco"/>
        <w:spacing w:line="240" w:lineRule="auto"/>
        <w:rPr>
          <w:rFonts w:eastAsia="Times New Roman" w:cstheme="minorHAnsi"/>
          <w:color w:val="535353"/>
          <w:kern w:val="0"/>
          <w:sz w:val="24"/>
          <w:szCs w:val="24"/>
          <w:lang w:eastAsia="it-IT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https://www.casadipiaduepuntozero.it/un-sondaggio-per-progettare-e-creare-insieme-casa-di-pia-2-0/</w:t>
        </w:r>
      </w:hyperlink>
    </w:p>
    <w:p w14:paraId="4AE800C5" w14:textId="77777777" w:rsidR="00B73611" w:rsidRDefault="00B73611" w:rsidP="00B73611">
      <w:pPr>
        <w:pStyle w:val="Paragrafoelenco"/>
        <w:numPr>
          <w:ilvl w:val="0"/>
          <w:numId w:val="1"/>
        </w:numPr>
        <w:spacing w:line="240" w:lineRule="auto"/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</w:pPr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un contest di co-progettazione</w:t>
      </w: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“la tua </w:t>
      </w:r>
      <w:r>
        <w:rPr>
          <w:noProof/>
        </w:rPr>
        <w:drawing>
          <wp:inline distT="0" distB="0" distL="0" distR="0" wp14:anchorId="0434ECF5" wp14:editId="7D732008">
            <wp:extent cx="434340" cy="434340"/>
            <wp:effectExtent l="0" t="0" r="3810" b="3810"/>
            <wp:docPr id="1999482200" name="Immagine 1" descr="Idea icon - Download on Iconfinder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 icon - Download on Iconfinder on Iconfi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per Casa di Pia”</w:t>
      </w:r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: i </w:t>
      </w:r>
      <w:proofErr w:type="spellStart"/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ragazz</w:t>
      </w:r>
      <w:proofErr w:type="spellEnd"/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* potranno presentare entro il 15 Aprile 2024 un loro progetto, prevedendo attività di qualsiasi tipo (manualità, teatro, cinema ecc.) da svolgere a Casa di Pia 2.0, che essi stessi intendono condurre a partire dal mese di Settembre 2024; tra i progetti presentati verrà selezionato il progetto più originale e più corrispondente ai criteri di valutazione. Per il progetto selezionato è previsto un finanziamento fino a 250 Euro. </w:t>
      </w:r>
    </w:p>
    <w:p w14:paraId="417256B7" w14:textId="77777777" w:rsidR="00B73611" w:rsidRPr="004F2A4E" w:rsidRDefault="00B73611" w:rsidP="00B73611">
      <w:pPr>
        <w:pStyle w:val="Paragrafoelenco"/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</w:pPr>
    </w:p>
    <w:p w14:paraId="7C16011B" w14:textId="1066DD7F" w:rsidR="00B73611" w:rsidRDefault="00B73611" w:rsidP="00B73611">
      <w:pPr>
        <w:pStyle w:val="Paragrafoelenco"/>
        <w:spacing w:line="240" w:lineRule="auto"/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Per partecipare al contest scaricare </w:t>
      </w:r>
      <w:r w:rsidR="00AD279A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gli </w:t>
      </w:r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allegat</w:t>
      </w:r>
      <w:r w:rsidR="00AD279A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i</w:t>
      </w:r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A</w:t>
      </w:r>
      <w:r w:rsidR="00482C07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e </w:t>
      </w:r>
      <w:proofErr w:type="gramStart"/>
      <w:r w:rsidR="00482C07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B </w:t>
      </w:r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Modulistica</w:t>
      </w:r>
      <w:proofErr w:type="gramEnd"/>
      <w:r w:rsidR="00482C07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, </w:t>
      </w: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da inviare compilata entro il 15 Aprile 2024 </w:t>
      </w:r>
      <w:r w:rsidR="00AD279A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e </w:t>
      </w: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allegato </w:t>
      </w:r>
      <w:r w:rsidR="00482C07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C</w:t>
      </w:r>
      <w:r w:rsidRPr="004F2A4E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>- Criteri di valutazione</w:t>
      </w:r>
      <w:r w:rsidR="00AD279A"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utilizzando il link</w:t>
      </w:r>
    </w:p>
    <w:p w14:paraId="6236F73D" w14:textId="2DD1D457" w:rsidR="00AD279A" w:rsidRDefault="00AD279A" w:rsidP="00B73611">
      <w:pPr>
        <w:pStyle w:val="Paragrafoelenco"/>
        <w:spacing w:line="240" w:lineRule="auto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https://www.casadipiaduepuntozero.it/contest-la-tua-idea-per-casa-di-pia-2-0/</w:t>
        </w:r>
      </w:hyperlink>
    </w:p>
    <w:p w14:paraId="294AA8FE" w14:textId="77777777" w:rsidR="00AD279A" w:rsidRDefault="00AD279A" w:rsidP="00B73611">
      <w:pPr>
        <w:pStyle w:val="Paragrafoelenco"/>
        <w:spacing w:line="240" w:lineRule="auto"/>
      </w:pPr>
    </w:p>
    <w:p w14:paraId="6133AC1D" w14:textId="664D09C1" w:rsidR="00AD279A" w:rsidRPr="00B73611" w:rsidRDefault="00AD279A" w:rsidP="00AD279A">
      <w:pPr>
        <w:spacing w:after="0"/>
        <w:rPr>
          <w:i/>
          <w:sz w:val="24"/>
          <w:szCs w:val="24"/>
        </w:rPr>
      </w:pPr>
      <w:r>
        <w:t xml:space="preserve">o direttamente collegandosi al sito </w:t>
      </w:r>
      <w:r w:rsidRPr="00B73611">
        <w:rPr>
          <w:i/>
          <w:sz w:val="24"/>
          <w:szCs w:val="24"/>
        </w:rPr>
        <w:t xml:space="preserve">      wwwcasadipiaduepuntozero</w:t>
      </w:r>
      <w:r>
        <w:rPr>
          <w:i/>
          <w:sz w:val="24"/>
          <w:szCs w:val="24"/>
        </w:rPr>
        <w:t>.it</w:t>
      </w:r>
    </w:p>
    <w:p w14:paraId="6868C874" w14:textId="165EB100" w:rsidR="00AD279A" w:rsidRPr="004F2A4E" w:rsidRDefault="00AD279A" w:rsidP="00B73611">
      <w:pPr>
        <w:pStyle w:val="Paragrafoelenco"/>
        <w:spacing w:line="240" w:lineRule="auto"/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</w:pPr>
    </w:p>
    <w:p w14:paraId="733573CC" w14:textId="77777777" w:rsidR="00B73611" w:rsidRDefault="00B73611" w:rsidP="00B73611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535353"/>
        </w:rPr>
      </w:pPr>
      <w:r>
        <w:rPr>
          <w:rFonts w:cstheme="minorHAnsi"/>
          <w:b/>
          <w:bCs/>
          <w:color w:val="535353"/>
        </w:rPr>
        <w:t xml:space="preserve">Per chiarimenti sulla presentazione del progetto e le modalità di partecipazione al contest scrivere sul sito di Casa di Pia 2.0 o sulla mail dell’associazione: </w:t>
      </w:r>
      <w:hyperlink r:id="rId11" w:history="1">
        <w:r w:rsidRPr="0084698D">
          <w:rPr>
            <w:rStyle w:val="Collegamentoipertestuale"/>
            <w:rFonts w:asciiTheme="minorHAnsi" w:hAnsiTheme="minorHAnsi" w:cstheme="minorHAnsi"/>
          </w:rPr>
          <w:t>associazionecasapia@gmail.com</w:t>
        </w:r>
      </w:hyperlink>
    </w:p>
    <w:p w14:paraId="64A85736" w14:textId="77777777" w:rsidR="00B73611" w:rsidRPr="000F5ED4" w:rsidRDefault="00B73611" w:rsidP="00B73611">
      <w:pPr>
        <w:spacing w:line="240" w:lineRule="auto"/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53535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2926A76F" w14:textId="41D10F95" w:rsidR="00B73611" w:rsidRDefault="00B73611" w:rsidP="00B73611">
      <w:pPr>
        <w:pStyle w:val="NormaleWeb"/>
        <w:spacing w:before="0" w:beforeAutospacing="0" w:after="300" w:afterAutospacing="0"/>
        <w:rPr>
          <w:rFonts w:asciiTheme="minorHAnsi" w:hAnsiTheme="minorHAnsi" w:cstheme="minorHAnsi"/>
          <w:color w:val="535353"/>
        </w:rPr>
      </w:pPr>
      <w:r>
        <w:rPr>
          <w:rFonts w:asciiTheme="minorHAnsi" w:hAnsiTheme="minorHAnsi" w:cstheme="minorHAnsi"/>
          <w:color w:val="535353"/>
        </w:rPr>
        <w:t xml:space="preserve">Frascati </w:t>
      </w:r>
      <w:r w:rsidR="00482C07">
        <w:rPr>
          <w:rFonts w:asciiTheme="minorHAnsi" w:hAnsiTheme="minorHAnsi" w:cstheme="minorHAnsi"/>
          <w:color w:val="535353"/>
        </w:rPr>
        <w:t>12</w:t>
      </w:r>
      <w:r>
        <w:rPr>
          <w:rFonts w:asciiTheme="minorHAnsi" w:hAnsiTheme="minorHAnsi" w:cstheme="minorHAnsi"/>
          <w:color w:val="535353"/>
        </w:rPr>
        <w:t xml:space="preserve"> Marzo 2024                                                               </w:t>
      </w:r>
    </w:p>
    <w:p w14:paraId="4AF2079E" w14:textId="77777777" w:rsidR="00B73611" w:rsidRDefault="00B73611" w:rsidP="00B73611">
      <w:pPr>
        <w:pStyle w:val="NormaleWeb"/>
        <w:spacing w:before="0" w:beforeAutospacing="0" w:after="300" w:afterAutospacing="0"/>
        <w:rPr>
          <w:rFonts w:asciiTheme="minorHAnsi" w:hAnsiTheme="minorHAnsi" w:cstheme="minorHAnsi"/>
          <w:color w:val="535353"/>
        </w:rPr>
      </w:pPr>
    </w:p>
    <w:p w14:paraId="421B1E60" w14:textId="77777777" w:rsidR="00B73611" w:rsidRPr="00E96B69" w:rsidRDefault="00B73611" w:rsidP="00B73611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535353"/>
        </w:rPr>
      </w:pPr>
      <w:r w:rsidRPr="00E96B69">
        <w:rPr>
          <w:rFonts w:asciiTheme="minorHAnsi" w:hAnsiTheme="minorHAnsi" w:cstheme="minorHAnsi"/>
          <w:b/>
          <w:bCs/>
          <w:color w:val="535353"/>
        </w:rPr>
        <w:t>Clara Isabella Gratton</w:t>
      </w:r>
    </w:p>
    <w:p w14:paraId="25692AE2" w14:textId="77777777" w:rsidR="00B73611" w:rsidRPr="00454C59" w:rsidRDefault="00B73611" w:rsidP="00B73611">
      <w:pPr>
        <w:pStyle w:val="NormaleWeb"/>
        <w:spacing w:before="0" w:beforeAutospacing="0" w:after="0" w:afterAutospacing="0"/>
        <w:jc w:val="right"/>
        <w:rPr>
          <w:rFonts w:cstheme="minorHAnsi"/>
          <w:color w:val="535353"/>
        </w:rPr>
      </w:pPr>
      <w:r>
        <w:rPr>
          <w:rFonts w:asciiTheme="minorHAnsi" w:hAnsiTheme="minorHAnsi" w:cstheme="minorHAnsi"/>
          <w:color w:val="535353"/>
        </w:rPr>
        <w:t>Presidente di Casa di Pia ODV</w:t>
      </w:r>
    </w:p>
    <w:p w14:paraId="4E9EEA0E" w14:textId="77777777" w:rsidR="00B73611" w:rsidRDefault="00B73611" w:rsidP="00B73611">
      <w:pPr>
        <w:pStyle w:val="NormaleWeb"/>
        <w:spacing w:before="0" w:beforeAutospacing="0" w:after="300" w:afterAutospacing="0"/>
        <w:jc w:val="right"/>
        <w:rPr>
          <w:rFonts w:asciiTheme="minorHAnsi" w:hAnsiTheme="minorHAnsi" w:cstheme="minorHAnsi"/>
          <w:color w:val="535353"/>
        </w:rPr>
      </w:pPr>
    </w:p>
    <w:p w14:paraId="4185FFA4" w14:textId="77777777" w:rsidR="00B73611" w:rsidRPr="00981D9C" w:rsidRDefault="00B73611" w:rsidP="00B7361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535353"/>
        </w:rPr>
      </w:pPr>
      <w:r w:rsidRPr="00981D9C">
        <w:rPr>
          <w:rFonts w:asciiTheme="minorHAnsi" w:hAnsiTheme="minorHAnsi" w:cstheme="minorHAnsi"/>
          <w:b/>
          <w:bCs/>
          <w:i/>
          <w:iCs/>
          <w:color w:val="535353"/>
        </w:rPr>
        <w:t>Contatti:</w:t>
      </w:r>
    </w:p>
    <w:p w14:paraId="4CAD0747" w14:textId="77777777" w:rsidR="00B73611" w:rsidRDefault="00000000" w:rsidP="00B73611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535353"/>
        </w:rPr>
      </w:pPr>
      <w:hyperlink r:id="rId12" w:history="1">
        <w:r w:rsidR="00B73611" w:rsidRPr="0084698D">
          <w:rPr>
            <w:rStyle w:val="Collegamentoipertestuale"/>
            <w:rFonts w:asciiTheme="minorHAnsi" w:hAnsiTheme="minorHAnsi" w:cstheme="minorHAnsi"/>
          </w:rPr>
          <w:t>associazionecasapia@gmail.com</w:t>
        </w:r>
      </w:hyperlink>
    </w:p>
    <w:p w14:paraId="24FCFA53" w14:textId="77777777" w:rsidR="00B73611" w:rsidRPr="0024159D" w:rsidRDefault="00B73611" w:rsidP="00B7361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535353"/>
        </w:rPr>
      </w:pPr>
      <w:r w:rsidRPr="0024159D">
        <w:rPr>
          <w:rFonts w:asciiTheme="minorHAnsi" w:hAnsiTheme="minorHAnsi" w:cstheme="minorHAnsi"/>
          <w:b/>
          <w:bCs/>
          <w:color w:val="535353"/>
        </w:rPr>
        <w:t>sito wwwcasadipiaduepuntozero.it</w:t>
      </w:r>
    </w:p>
    <w:p w14:paraId="181BF93A" w14:textId="77777777" w:rsidR="00B73611" w:rsidRPr="008E5A96" w:rsidRDefault="00B73611" w:rsidP="00B73611">
      <w:pPr>
        <w:pStyle w:val="NormaleWeb"/>
        <w:spacing w:before="0" w:beforeAutospacing="0" w:after="300" w:afterAutospacing="0"/>
        <w:rPr>
          <w:rFonts w:asciiTheme="minorHAnsi" w:hAnsiTheme="minorHAnsi" w:cstheme="minorHAnsi"/>
          <w:color w:val="535353"/>
        </w:rPr>
      </w:pPr>
    </w:p>
    <w:p w14:paraId="69044DCC" w14:textId="77777777" w:rsidR="007863B7" w:rsidRDefault="007863B7"/>
    <w:sectPr w:rsidR="007863B7" w:rsidSect="006B1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3AEA"/>
    <w:multiLevelType w:val="hybridMultilevel"/>
    <w:tmpl w:val="9CFCEA84"/>
    <w:lvl w:ilvl="0" w:tplc="BA40A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6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11"/>
    <w:rsid w:val="0044325C"/>
    <w:rsid w:val="00482C07"/>
    <w:rsid w:val="006B1F81"/>
    <w:rsid w:val="007863B7"/>
    <w:rsid w:val="00A94F20"/>
    <w:rsid w:val="00AD279A"/>
    <w:rsid w:val="00B73611"/>
    <w:rsid w:val="00B748DD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D5FB"/>
  <w15:chartTrackingRefBased/>
  <w15:docId w15:val="{03F051C3-3485-405A-8508-68D25E9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7361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7361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dipiaduepuntozero.it/un-sondaggio-per-progettare-e-creare-insieme-casa-di-pia-2-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zionecasapia@pec.it" TargetMode="External"/><Relationship Id="rId12" Type="http://schemas.openxmlformats.org/officeDocument/2006/relationships/hyperlink" Target="mailto:associazionecasap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zionecasapia@gmail.com" TargetMode="External"/><Relationship Id="rId11" Type="http://schemas.openxmlformats.org/officeDocument/2006/relationships/hyperlink" Target="mailto:associazionecasapia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asadipiaduepuntozero.it/contest-la-tua-idea-per-casa-di-pia-2-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2024-03-12T05:30:00Z</dcterms:created>
  <dcterms:modified xsi:type="dcterms:W3CDTF">2024-03-13T06:06:00Z</dcterms:modified>
</cp:coreProperties>
</file>